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3DFF4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Телефоны «горячей линии» на период подготовки и проведения государственной итоговой аттестации</w:t>
      </w:r>
    </w:p>
    <w:p w14:paraId="12429EF8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7A7BF538">
      <w:pPr>
        <w:ind w:firstLine="708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Режим работы телефонов «горячей линии» с 09.00 часов до 18.00 часов (понедельник-пятница, за исключением нерабочих праздничных дней)</w:t>
      </w:r>
    </w:p>
    <w:p w14:paraId="2F6AF9E2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AD1C8C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200" w:right="-892" w:rightChars="-446" w:hanging="360"/>
        <w:textAlignment w:val="baseline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</w:rPr>
        <w:t>8 (843) 294-95-06 - отдел общего образования и итоговой аттестации обучающихся Министерства образования и науки Республики Татарстан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  <w:lang w:val="ru-RU"/>
        </w:rPr>
        <w:t xml:space="preserve"> (вопросы, касающиеся единого государственного экзамена)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</w:rPr>
        <w:t>;</w:t>
      </w:r>
    </w:p>
    <w:p w14:paraId="76E4955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200" w:right="-892" w:rightChars="-446" w:hanging="360"/>
        <w:textAlignment w:val="baseline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  <w:lang w:val="ru-RU"/>
        </w:rPr>
        <w:t xml:space="preserve">8(843) 294-95-62 -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6F6F6"/>
          <w:vertAlign w:val="baseline"/>
        </w:rPr>
        <w:t>отдел общего образования и итоговой аттестации обучающихся Министерства образования и науки Республики Татарстан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6F6F6"/>
          <w:vertAlign w:val="baseline"/>
          <w:lang w:val="ru-RU"/>
        </w:rPr>
        <w:t xml:space="preserve"> (вопросы, касающиеся основного государственного экзамена, государственного выпускного экзамена)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6F6F6"/>
          <w:vertAlign w:val="baseline"/>
        </w:rPr>
        <w:t>;</w:t>
      </w:r>
      <w:bookmarkStart w:id="0" w:name="_GoBack"/>
      <w:bookmarkEnd w:id="0"/>
    </w:p>
    <w:p w14:paraId="0CB178F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200" w:right="-892" w:rightChars="-446" w:hanging="360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</w:rPr>
        <w:t>8 (843) 237-74-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  <w:lang w:val="ru-RU"/>
        </w:rPr>
        <w:t>36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</w:rPr>
        <w:t xml:space="preserve"> - Департамент надзора и контроля в сфере образования Министерства образования и науки Республики Татарстан;</w:t>
      </w:r>
    </w:p>
    <w:p w14:paraId="78C5EAB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200" w:right="-892" w:rightChars="-446" w:hanging="360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</w:rPr>
        <w:t>ЕГЭ  8(843)65-2-35-87  - МКУ «Отдел образования Исполнительного комитета Высокогорского муниципального района Республики Татарстан».</w:t>
      </w:r>
    </w:p>
    <w:p w14:paraId="17FBBF2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200" w:right="-892" w:rightChars="-446" w:hanging="360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</w:rPr>
        <w:t>ОГЭ  8(843)65-2-36-01 -  МКУ «Отдел образования Исполнительного комитета Высокогорского муниципального района Республики Татарстан»;</w:t>
      </w:r>
    </w:p>
    <w:p w14:paraId="05BDDB6E">
      <w:pPr>
        <w:shd w:val="clear"/>
        <w:spacing w:line="360" w:lineRule="auto"/>
        <w:ind w:right="-892" w:rightChars="-446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2A0619"/>
    <w:multiLevelType w:val="multilevel"/>
    <w:tmpl w:val="202A061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5C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2024-12-17T07:00:31Z</dcterms:created>
  <dc:creator>Насыбуллина</dc:creator>
  <cp:lastModifiedBy>Насыбуллина</cp:lastModifiedBy>
  <cp:lastPrinted>2024-12-17T07:14:03Z</cp:lastPrinted>
  <dcterms:modified xsi:type="dcterms:W3CDTF">2024-12-17T07:14:52Z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DC9807E5D1E84E15B1A6D58F33F392AA_12</vt:lpwstr>
  </property>
</Properties>
</file>